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16" w:rsidRPr="00253F16" w:rsidRDefault="00253F16">
      <w:pPr>
        <w:rPr>
          <w:b/>
          <w:sz w:val="24"/>
          <w:szCs w:val="24"/>
        </w:rPr>
      </w:pPr>
      <w:bookmarkStart w:id="0" w:name="_Hlk490653425"/>
      <w:proofErr w:type="spellStart"/>
      <w:r w:rsidRPr="00253F16">
        <w:rPr>
          <w:b/>
          <w:sz w:val="24"/>
          <w:szCs w:val="24"/>
        </w:rPr>
        <w:t>Daftar</w:t>
      </w:r>
      <w:proofErr w:type="spellEnd"/>
      <w:r w:rsidRPr="00253F16">
        <w:rPr>
          <w:b/>
          <w:sz w:val="24"/>
          <w:szCs w:val="24"/>
        </w:rPr>
        <w:t xml:space="preserve"> Nama </w:t>
      </w:r>
      <w:proofErr w:type="spellStart"/>
      <w:r w:rsidRPr="00253F16">
        <w:rPr>
          <w:b/>
          <w:sz w:val="24"/>
          <w:szCs w:val="24"/>
        </w:rPr>
        <w:t>Penelitian</w:t>
      </w:r>
      <w:proofErr w:type="spellEnd"/>
      <w:r w:rsidRPr="00253F16">
        <w:rPr>
          <w:b/>
          <w:sz w:val="24"/>
          <w:szCs w:val="24"/>
        </w:rPr>
        <w:t xml:space="preserve"> </w:t>
      </w:r>
      <w:proofErr w:type="spellStart"/>
      <w:r w:rsidRPr="00253F16">
        <w:rPr>
          <w:b/>
          <w:sz w:val="24"/>
          <w:szCs w:val="24"/>
        </w:rPr>
        <w:t>Dosen</w:t>
      </w:r>
      <w:proofErr w:type="spellEnd"/>
      <w:r w:rsidRPr="00253F16">
        <w:rPr>
          <w:b/>
          <w:sz w:val="24"/>
          <w:szCs w:val="24"/>
        </w:rPr>
        <w:t xml:space="preserve"> </w:t>
      </w:r>
      <w:proofErr w:type="spellStart"/>
      <w:r w:rsidRPr="00253F16">
        <w:rPr>
          <w:b/>
          <w:sz w:val="24"/>
          <w:szCs w:val="24"/>
        </w:rPr>
        <w:t>Pemula</w:t>
      </w:r>
      <w:proofErr w:type="spellEnd"/>
      <w:r w:rsidRPr="00253F16">
        <w:rPr>
          <w:b/>
          <w:sz w:val="24"/>
          <w:szCs w:val="24"/>
        </w:rPr>
        <w:t xml:space="preserve"> 2017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8"/>
        <w:gridCol w:w="2851"/>
        <w:gridCol w:w="4836"/>
        <w:gridCol w:w="1559"/>
      </w:tblGrid>
      <w:tr w:rsidR="00CB518A" w:rsidRPr="006E57DD" w:rsidTr="00A9417B">
        <w:trPr>
          <w:trHeight w:val="377"/>
        </w:trPr>
        <w:tc>
          <w:tcPr>
            <w:tcW w:w="848" w:type="dxa"/>
            <w:shd w:val="clear" w:color="auto" w:fill="auto"/>
            <w:noWrap/>
          </w:tcPr>
          <w:p w:rsidR="00CB518A" w:rsidRPr="006E57DD" w:rsidRDefault="00CB518A" w:rsidP="00B94D17">
            <w:pPr>
              <w:pStyle w:val="NoSpacing"/>
              <w:jc w:val="center"/>
              <w:rPr>
                <w:rFonts w:ascii="Bookman Old Style" w:eastAsia="Times New Roman" w:hAnsi="Bookman Old Style"/>
                <w:b/>
              </w:rPr>
            </w:pPr>
            <w:bookmarkStart w:id="1" w:name="_GoBack"/>
            <w:bookmarkEnd w:id="0"/>
            <w:r>
              <w:rPr>
                <w:sz w:val="32"/>
                <w:szCs w:val="32"/>
                <w:lang w:val="sv-SE"/>
              </w:rPr>
              <w:t xml:space="preserve">     </w:t>
            </w:r>
            <w:r w:rsidRPr="006E57DD"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2851" w:type="dxa"/>
            <w:noWrap/>
          </w:tcPr>
          <w:p w:rsidR="00CB518A" w:rsidRPr="006E57DD" w:rsidRDefault="00CB518A" w:rsidP="00B94D17">
            <w:pPr>
              <w:pStyle w:val="NoSpacing"/>
              <w:jc w:val="center"/>
              <w:rPr>
                <w:rFonts w:ascii="Bookman Old Style" w:eastAsia="Times New Roman" w:hAnsi="Bookman Old Style"/>
                <w:b/>
              </w:rPr>
            </w:pPr>
            <w:r w:rsidRPr="006E57DD">
              <w:rPr>
                <w:rFonts w:ascii="Bookman Old Style" w:eastAsia="Times New Roman" w:hAnsi="Bookman Old Style"/>
                <w:b/>
              </w:rPr>
              <w:t>NAMA KETUA PENELITI/NIDN</w:t>
            </w:r>
          </w:p>
        </w:tc>
        <w:tc>
          <w:tcPr>
            <w:tcW w:w="4836" w:type="dxa"/>
            <w:noWrap/>
            <w:vAlign w:val="center"/>
          </w:tcPr>
          <w:p w:rsidR="00CB518A" w:rsidRPr="006E57DD" w:rsidRDefault="00CB518A" w:rsidP="00253F16">
            <w:pPr>
              <w:pStyle w:val="NoSpacing"/>
              <w:jc w:val="center"/>
              <w:rPr>
                <w:rFonts w:ascii="Bookman Old Style" w:eastAsia="Times New Roman" w:hAnsi="Bookman Old Style"/>
                <w:b/>
              </w:rPr>
            </w:pPr>
            <w:r w:rsidRPr="006E57DD">
              <w:rPr>
                <w:rFonts w:ascii="Bookman Old Style" w:eastAsia="Times New Roman" w:hAnsi="Bookman Old Style"/>
                <w:b/>
              </w:rPr>
              <w:t>JUDUL</w:t>
            </w:r>
          </w:p>
        </w:tc>
        <w:tc>
          <w:tcPr>
            <w:tcW w:w="1559" w:type="dxa"/>
            <w:noWrap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  <w:b/>
              </w:rPr>
            </w:pPr>
            <w:r w:rsidRPr="006E57DD">
              <w:rPr>
                <w:rFonts w:ascii="Bookman Old Style" w:eastAsia="Times New Roman" w:hAnsi="Bookman Old Style"/>
                <w:b/>
              </w:rPr>
              <w:t>FAKULTAS</w:t>
            </w:r>
          </w:p>
        </w:tc>
      </w:tr>
      <w:tr w:rsidR="00CB518A" w:rsidRPr="006E57DD" w:rsidTr="00A9417B">
        <w:trPr>
          <w:trHeight w:val="645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Maya Fane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Memah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0020028202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Perbandingan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Atmosfir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Pendidikan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Nilai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Modul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Awal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Mahasiswa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Semester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Dua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Fakultas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Kedokteran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UNSRAT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Kedokteran</w:t>
            </w:r>
            <w:proofErr w:type="spellEnd"/>
          </w:p>
        </w:tc>
      </w:tr>
      <w:tr w:rsidR="00CB518A" w:rsidRPr="006E57DD" w:rsidTr="00A9417B">
        <w:trPr>
          <w:trHeight w:val="154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Michael Edward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Rembet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0010037601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Analisa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Pembuatan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Aplikasi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Perangkat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Lunak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Perhitungan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Percepatan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Titik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Sendi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Penghubung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Mekanisme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Engkol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Peluncur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Sepeda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Motor Suzuki Smash 110 Cc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120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Johan S.C.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Neyland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 w:cs="Calibri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 w:cs="Calibri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 w:cs="Calibri"/>
                <w:color w:val="000000" w:themeColor="text1"/>
              </w:rPr>
              <w:t xml:space="preserve"> 0003117602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Faktor-Faktor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Mempengaruhi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Kepuasan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Pelanggan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Bengkel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Otomotif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Roda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Dua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Metode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Important Performance Analysis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67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Agustinus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Jacobus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0004087908</w:t>
            </w: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Sistem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Pendeteksi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Plagiarisme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Dokumen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Tugas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Mahasiswa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103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4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Hengky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Luntungan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 w:cs="Calibri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 w:cs="Calibri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 w:cs="Calibri"/>
                <w:color w:val="000000" w:themeColor="text1"/>
              </w:rPr>
              <w:t xml:space="preserve"> 0015017403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Pengaruh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Beban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Angin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Distribusi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Displacement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Berbagai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Tinggi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Bejana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Untuk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Kawasan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Industri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Bitung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103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Jefferson Mende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0020057504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Kualitas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Layanan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Pusat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Perawatan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Perbaikan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Kendaraan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Roda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Dua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Metode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Servperf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–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Sixsigma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Muhamad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Dwisnanto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Putro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0014038801</w:t>
            </w: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Robot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Pintar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Pengukur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Kepuasan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Konsumen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Pusat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Perbelanjaan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76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7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Michael M.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Rengkung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0002076504</w:t>
            </w: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Penataan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"Streetscape"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Kawasan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Lama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4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8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Ingerid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Lidia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Moniaga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0018097302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Perencanaan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Lansekap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Kawasan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Agrowisata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Terpadu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Batu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Likupang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 xml:space="preserve">Selatan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Utara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4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9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Benny L.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Maluegha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shd w:val="clear" w:color="auto" w:fill="FFFFFF" w:themeFill="background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  <w:shd w:val="clear" w:color="auto" w:fill="FFFFFF" w:themeFill="background1"/>
              </w:rPr>
              <w:t>0004027601</w:t>
            </w: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Potensi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Sumber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Energi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Terbarukan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Kilometer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Tiga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Selatan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149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10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Frans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Palobo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Sappu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0012125711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Tinjauan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Laju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Pendinginan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Mesin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Pendingin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Lucas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Nulle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Type RCC2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Menggunakan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Pendingin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Alamiah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Hidrocarbon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)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Pendingin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Sintetik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(Halocarbon)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73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Arwanto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M.A.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Lakat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0002056607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Perubahan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Head Suction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Head Discharge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Kapsitas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Pompa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Hidram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76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Brave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Angkasa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Sugiarso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0029077507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Perancangan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Aplikasi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Video Streaming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Terkompresi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77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Sartje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Silimang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0005096515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Kajian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Peluang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Konservasi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Energi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Listrik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Konsumen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Komersial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4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14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Mecky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R.E.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Manoppo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0013056404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Pemanfaatan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Tras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Sebagai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Tambahan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Agregat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Halus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Campuran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Aspal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Panas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      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Hrs-Wc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Semi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Senjang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4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15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Nyoman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Gede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0012096503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Analisa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Konsumsi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Bakar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Campuran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Brown Gas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Bensin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Motor Suzuki Smash 110 Cc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5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16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Rizal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Sengkey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0012016508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Perancangan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Sistem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Informasi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Administrasi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Terpadu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Untuk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Meningkatkan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Efisiensi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Pengelolahan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Dokumen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Teknik</w:t>
            </w:r>
          </w:p>
        </w:tc>
      </w:tr>
      <w:tr w:rsidR="00CB518A" w:rsidRPr="006E57DD" w:rsidTr="00A9417B">
        <w:trPr>
          <w:trHeight w:val="91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Stella Maria T.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Tulung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0014036804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DNA </w:t>
            </w:r>
            <w:r w:rsidRPr="006E57DD">
              <w:rPr>
                <w:rFonts w:ascii="Bookman Old Style" w:eastAsia="Times New Roman" w:hAnsi="Bookman Old Style"/>
                <w:i/>
              </w:rPr>
              <w:t>Barcoding</w:t>
            </w:r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Jagung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Lokal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Sulawesi Utara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Berdasarkan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Gen </w:t>
            </w:r>
            <w:proofErr w:type="spellStart"/>
            <w:r w:rsidRPr="006E57DD">
              <w:rPr>
                <w:rFonts w:ascii="Bookman Old Style" w:eastAsia="Times New Roman" w:hAnsi="Bookman Old Style"/>
                <w:i/>
              </w:rPr>
              <w:t>MatK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Pertanian</w:t>
            </w:r>
            <w:proofErr w:type="spellEnd"/>
          </w:p>
        </w:tc>
      </w:tr>
      <w:tr w:rsidR="00CB518A" w:rsidRPr="006E57DD" w:rsidTr="00A9417B">
        <w:trPr>
          <w:trHeight w:val="104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Franky Nova Stanly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Oroh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0002077206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Finansial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Berbasis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Lingkungan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(E-Financial Analysis) Usaha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Ternak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Babi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Tomohon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Barat Kota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Tomohon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Peternakan</w:t>
            </w:r>
            <w:proofErr w:type="spellEnd"/>
          </w:p>
        </w:tc>
      </w:tr>
      <w:tr w:rsidR="00CB518A" w:rsidRPr="006E57DD" w:rsidTr="00A9417B">
        <w:trPr>
          <w:trHeight w:val="749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Joppy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Mudeng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0016106502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Epifit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Rumput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Laut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Budidaya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Tumbak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Perikanan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IK</w:t>
            </w:r>
          </w:p>
        </w:tc>
      </w:tr>
      <w:tr w:rsidR="00CB518A" w:rsidRPr="006E57DD" w:rsidTr="00A9417B">
        <w:trPr>
          <w:trHeight w:val="67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Sandra Olivia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Tilaar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0012106904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Algae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Euchema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Denticulatum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Sebagai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Bioindicator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Pencemaran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Laut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Perikanan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IK</w:t>
            </w:r>
          </w:p>
        </w:tc>
      </w:tr>
      <w:tr w:rsidR="00CB518A" w:rsidRPr="006E57DD" w:rsidTr="00A9417B">
        <w:trPr>
          <w:trHeight w:val="86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Novi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Swandari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Budiarso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0018087104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Kecenderungan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Perusahaan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Membayar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Dividen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: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Pengujian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Teori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eastAsia="Times New Roman" w:hAnsi="Bookman Old Style"/>
                <w:i/>
              </w:rPr>
              <w:t>Life Cycle</w:t>
            </w:r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eastAsia="Times New Roman" w:hAnsi="Bookman Old Style"/>
                <w:i/>
              </w:rPr>
              <w:t>Free Cash Flow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800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hAnsi="Bookman Old Style"/>
              </w:rPr>
              <w:t xml:space="preserve">Claudia Wanda </w:t>
            </w:r>
            <w:proofErr w:type="spellStart"/>
            <w:r w:rsidRPr="006E57DD">
              <w:rPr>
                <w:rFonts w:ascii="Bookman Old Style" w:hAnsi="Bookman Old Style"/>
              </w:rPr>
              <w:t>Melati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Korompis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</w:rPr>
            </w:pPr>
            <w:proofErr w:type="gramStart"/>
            <w:r w:rsidRPr="006E57DD">
              <w:rPr>
                <w:rFonts w:ascii="Bookman Old Style" w:hAnsi="Bookman Old Style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</w:rPr>
              <w:t xml:space="preserve"> 0002088604</w:t>
            </w: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proofErr w:type="spellStart"/>
            <w:r w:rsidRPr="006E57DD">
              <w:rPr>
                <w:rFonts w:ascii="Bookman Old Style" w:hAnsi="Bookman Old Style"/>
              </w:rPr>
              <w:t>Pengaruh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Narsisme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Klien</w:t>
            </w:r>
            <w:proofErr w:type="spellEnd"/>
            <w:r w:rsidRPr="006E57DD">
              <w:rPr>
                <w:rFonts w:ascii="Bookman Old Style" w:hAnsi="Bookman Old Style"/>
              </w:rPr>
              <w:t xml:space="preserve">, Audit Fee, </w:t>
            </w:r>
            <w:proofErr w:type="spellStart"/>
            <w:r w:rsidRPr="006E57DD">
              <w:rPr>
                <w:rFonts w:ascii="Bookman Old Style" w:hAnsi="Bookman Old Style"/>
              </w:rPr>
              <w:t>Independensi</w:t>
            </w:r>
            <w:proofErr w:type="spellEnd"/>
            <w:r w:rsidRPr="006E57DD">
              <w:rPr>
                <w:rFonts w:ascii="Bookman Old Style" w:hAnsi="Bookman Old Style"/>
              </w:rPr>
              <w:t xml:space="preserve">, </w:t>
            </w:r>
            <w:proofErr w:type="spellStart"/>
            <w:r w:rsidRPr="006E57DD">
              <w:rPr>
                <w:rFonts w:ascii="Bookman Old Style" w:hAnsi="Bookman Old Style"/>
              </w:rPr>
              <w:t>Skeptisme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Profesional</w:t>
            </w:r>
            <w:proofErr w:type="spellEnd"/>
            <w:r w:rsidRPr="006E57DD">
              <w:rPr>
                <w:rFonts w:ascii="Bookman Old Style" w:hAnsi="Bookman Old Style"/>
              </w:rPr>
              <w:t xml:space="preserve">, </w:t>
            </w:r>
            <w:proofErr w:type="spellStart"/>
            <w:r w:rsidRPr="006E57DD">
              <w:rPr>
                <w:rFonts w:ascii="Bookman Old Style" w:hAnsi="Bookman Old Style"/>
              </w:rPr>
              <w:t>dan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Interlock Auditor </w:t>
            </w:r>
            <w:proofErr w:type="spellStart"/>
            <w:r w:rsidRPr="006E57DD">
              <w:rPr>
                <w:rFonts w:ascii="Bookman Old Style" w:hAnsi="Bookman Old Style"/>
              </w:rPr>
              <w:t>Eksternal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</w:rPr>
              <w:t xml:space="preserve"> Audit Judgement </w:t>
            </w:r>
            <w:proofErr w:type="spellStart"/>
            <w:r w:rsidRPr="006E57DD">
              <w:rPr>
                <w:rFonts w:ascii="Bookman Old Style" w:hAnsi="Bookman Old Style"/>
              </w:rPr>
              <w:t>dalam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Pendeteksian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Kecurangan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Laporan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Keuangan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hAnsi="Bookman Old Style"/>
              </w:rPr>
              <w:t>Studi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Kasus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pada</w:t>
            </w:r>
            <w:proofErr w:type="spellEnd"/>
            <w:r w:rsidRPr="006E57DD">
              <w:rPr>
                <w:rFonts w:ascii="Bookman Old Style" w:hAnsi="Bookman Old Style"/>
              </w:rPr>
              <w:t xml:space="preserve"> KAP di Manado)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415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Victoria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Neisye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Untu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0017087703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Analisis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Faktor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-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Faktor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Customer Relationship Management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Pengaruhnya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Customer </w:t>
            </w:r>
            <w:proofErr w:type="gramStart"/>
            <w:r w:rsidRPr="006E57DD">
              <w:rPr>
                <w:rFonts w:ascii="Bookman Old Style" w:hAnsi="Bookman Old Style"/>
                <w:color w:val="000000"/>
              </w:rPr>
              <w:t>Retention  (</w:t>
            </w:r>
            <w:proofErr w:type="spellStart"/>
            <w:proofErr w:type="gramEnd"/>
            <w:r w:rsidRPr="006E57DD">
              <w:rPr>
                <w:rFonts w:ascii="Bookman Old Style" w:hAnsi="Bookman Old Style"/>
                <w:color w:val="000000"/>
              </w:rPr>
              <w:t>Studi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Kasus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Pada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PT. Bank SULUTGO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Cabang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Manado)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800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4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Jane G.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Poluan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0007018203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Analisis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Faktor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Pembedaan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Keputusan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Membeli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hAnsi="Bookman Old Style"/>
                <w:color w:val="000000"/>
              </w:rPr>
              <w:t>Pakaian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 Di</w:t>
            </w:r>
            <w:proofErr w:type="gram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Freshmart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Bahu Manado (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Studi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pada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Konsumen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Pria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Wanita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serta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Pembelian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yang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Direncanakan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Pembelian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yang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Tidak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Direncanakan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>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Jacline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I.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Sumual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0015018001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Analisis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Tingkat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Pendapatan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Usaha Kecil di Kota Manado (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Studi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Pada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Usaha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Kuliner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>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469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Dedy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Natanael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Baramuli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0002088003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r w:rsidRPr="006E57DD">
              <w:rPr>
                <w:rFonts w:ascii="Bookman Old Style" w:hAnsi="Bookman Old Style"/>
                <w:color w:val="000000"/>
              </w:rPr>
              <w:t xml:space="preserve">Model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Pengembangan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Ekonomi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Masyarakat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Pesisir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Berbasis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Co-Management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Sumberdaya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Perikanan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Di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Kabupaten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Bolaang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Mongondow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13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7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Victorina Z.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Tirayoh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0008097505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r w:rsidRPr="006E57DD">
              <w:rPr>
                <w:rFonts w:ascii="Bookman Old Style" w:hAnsi="Bookman Old Style"/>
                <w:color w:val="000000"/>
              </w:rPr>
              <w:t xml:space="preserve">Analisa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Pengungkapan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Laporan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Kabupaten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Minahasa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Utara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dengan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Opini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Wajar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Tanpa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Pengecualian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04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8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Syermi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S.E.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Mintalangi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0016068007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92D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Dampak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Tax Amnesty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Pendapatan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Daerah Sulawesi Utara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36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9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spellStart"/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Ferdy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Roring</w:t>
            </w:r>
            <w:proofErr w:type="spellEnd"/>
            <w:proofErr w:type="gram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0010017706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Pengaruh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Kepemimpinan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Pembagian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Kerja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Kompensasi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Kinerja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Karyawan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Pada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Pt Bank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Danamon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Cabang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Manado.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550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10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Yunita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Mandagie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0031017505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Pengaruh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Segmenting, Targeting, Positioning Dan Distribution Channel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Tingkat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Penjualan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Produk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Perikanan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Unggulan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di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Kabupaten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Minahasa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Utara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334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11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Heince</w:t>
            </w:r>
            <w:proofErr w:type="spellEnd"/>
            <w:r w:rsidRPr="006E57DD">
              <w:rPr>
                <w:rFonts w:ascii="Bookman Old Style" w:hAnsi="Bookman Old Style"/>
                <w:color w:val="000000" w:themeColor="text1"/>
              </w:rPr>
              <w:t xml:space="preserve"> R. N.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Wokas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0030047403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Pengaruh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Penganggaran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Berbasis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Kinerja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Efektivitas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Pengendalian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Keuangan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Dan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Efektivitas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Pengendalian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Kinerja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Pada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Pemerintah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Kota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Tomohon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29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12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r w:rsidRPr="006E57DD">
              <w:rPr>
                <w:rFonts w:ascii="Bookman Old Style" w:hAnsi="Bookman Old Style"/>
                <w:color w:val="000000" w:themeColor="text1"/>
              </w:rPr>
              <w:t xml:space="preserve">Lucky Otto Herman </w:t>
            </w:r>
            <w:proofErr w:type="spellStart"/>
            <w:r w:rsidRPr="006E57DD">
              <w:rPr>
                <w:rFonts w:ascii="Bookman Old Style" w:hAnsi="Bookman Old Style"/>
                <w:color w:val="000000" w:themeColor="text1"/>
              </w:rPr>
              <w:t>Dotulong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0000" w:themeColor="text1"/>
              </w:rPr>
            </w:pPr>
            <w:proofErr w:type="gramStart"/>
            <w:r w:rsidRPr="006E57DD">
              <w:rPr>
                <w:rFonts w:ascii="Bookman Old Style" w:hAnsi="Bookman Old Style"/>
                <w:color w:val="000000" w:themeColor="text1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0020047401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hAnsi="Bookman Old Style"/>
                <w:color w:val="000000"/>
              </w:rPr>
              <w:t>Eksplorasi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Faktor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Service Quality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Terhadap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Kepuasan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Pelanggan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Pasar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Pinasungkulan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  <w:color w:val="000000"/>
              </w:rPr>
              <w:t>Karombasan</w:t>
            </w:r>
            <w:proofErr w:type="spellEnd"/>
            <w:r w:rsidRPr="006E57DD">
              <w:rPr>
                <w:rFonts w:ascii="Bookman Old Style" w:hAnsi="Bookman Old Style"/>
                <w:color w:val="000000"/>
              </w:rPr>
              <w:t xml:space="preserve"> Kota Manado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Ekonomi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&amp;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Bisnis</w:t>
            </w:r>
            <w:proofErr w:type="spellEnd"/>
          </w:p>
        </w:tc>
      </w:tr>
      <w:tr w:rsidR="00CB518A" w:rsidRPr="006E57DD" w:rsidTr="00A9417B">
        <w:trPr>
          <w:trHeight w:val="100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Cevonie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M.Ngantung</w:t>
            </w:r>
            <w:proofErr w:type="spellEnd"/>
            <w:proofErr w:type="gram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0028096406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Perlindungan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Hukum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Tenaga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Kontrak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(Outsourcing)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Kegiatan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Perdagangan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Jasa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Hukum</w:t>
            </w:r>
            <w:proofErr w:type="spellEnd"/>
          </w:p>
        </w:tc>
      </w:tr>
      <w:tr w:rsidR="00CB518A" w:rsidRPr="006E57DD" w:rsidTr="00A9417B">
        <w:trPr>
          <w:trHeight w:val="68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Carlo Aldrin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Gerungan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0027076905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Kesadaran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Bela Negara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Siswa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Sekolah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Menegah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Hukum</w:t>
            </w:r>
            <w:proofErr w:type="spellEnd"/>
          </w:p>
        </w:tc>
      </w:tr>
      <w:tr w:rsidR="00CB518A" w:rsidRPr="006E57DD" w:rsidTr="00A9417B">
        <w:trPr>
          <w:trHeight w:val="67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Nova Vincentia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Pati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0021118103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The Strategy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Of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Indonesian Government On Preventing Poverty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Hukum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4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Betsy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Anggreni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Kapugu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0022017006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Kajian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Yuridis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Pemberian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Kredit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Bank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Personal Guarantee Bank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Swasta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Hukum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Franky R. D.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Rengkung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0019047002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Identifikasi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Problematika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Pelaksanaan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Pilkades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Serentak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2016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Edmon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R.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Kalesaran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0023117901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Pemerintah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Mensosialisasikan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Pelaksanaan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Program ADD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Alokasi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Studi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Pemerintah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Pineleng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>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Nikolaas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Mandey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0001055806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Dampak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Komunikasi</w:t>
            </w:r>
            <w:proofErr w:type="spellEnd"/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Pembangunan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Perubahan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di Kota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Bitung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4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Jericho D.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Pombengi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0009096903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Kajian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Indeks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Kepuasan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Pelayanan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Publik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Birokrasi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Pemerintah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Studi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Kasus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Kantor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Malalayang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Manado).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Josep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Kurniawan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Kairupan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0026048201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Pentingnya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Rekrutmen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gender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Birokrasi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Pemerintahan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daerah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Studi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Kasus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Gender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bagi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perempuan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Sangihe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>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25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Johnny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Semuel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Kalangi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0026066805</w:t>
            </w: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Pemanfaatan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Internet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Perkembangan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Identitas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Diri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Pelajar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7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Trintje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Lambey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0031056902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Pengawasan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Melekat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Pelaksanaan</w:t>
            </w:r>
            <w:proofErr w:type="spellEnd"/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Pengambilan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Keputusan Di Kantor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Paal 2 Kota Manado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8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Danny David Samuel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Mukuan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0011127108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Pengaruh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Orang,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Bukti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Fisik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Proses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Kepuasan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Konsumen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Hypermart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Manado Town Square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9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Olivia F.C.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Walangitan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</w:rPr>
              <w:t>0029107507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Penerapan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Good Corporate Governance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Pengelolaan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Perusahaan Daerah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PT Air Manado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Sosial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Politik</w:t>
            </w:r>
            <w:proofErr w:type="spellEnd"/>
          </w:p>
        </w:tc>
      </w:tr>
      <w:tr w:rsidR="00CB518A" w:rsidRPr="006E57DD" w:rsidTr="00A9417B">
        <w:trPr>
          <w:trHeight w:val="122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Christo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Rilco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Pua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0029047002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Kosakata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Bahasa Daerah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Tanaman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Rempah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Etnis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Tontemboan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Kaitannya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Pemertahanan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Bahasa  (</w:t>
            </w:r>
            <w:proofErr w:type="spellStart"/>
            <w:proofErr w:type="gramEnd"/>
            <w:r w:rsidRPr="006E57DD">
              <w:rPr>
                <w:rFonts w:ascii="Bookman Old Style" w:eastAsia="Times New Roman" w:hAnsi="Bookman Old Style"/>
              </w:rPr>
              <w:t>Perspektif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Antropolinguistik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>)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Ilmu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Budaya</w:t>
            </w:r>
            <w:proofErr w:type="spellEnd"/>
          </w:p>
        </w:tc>
      </w:tr>
      <w:tr w:rsidR="00CB518A" w:rsidRPr="006E57DD" w:rsidTr="00A9417B">
        <w:trPr>
          <w:trHeight w:val="94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As'ari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0022127201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Identifikasi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Potensi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Cekungan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Tanah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Universitas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Sam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Ratulangi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Menggunakan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Eksplorasi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Geolistrik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Tahanan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Jenis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67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Maria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Daurina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Bobanto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0014126604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Model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Percepatan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Tanah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Maksimum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Intensitas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Gempa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Bumi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122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Stella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Deiby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Umboh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0028057808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Dampak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Fungisida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Antracol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Kehidupan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Jamur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Tanah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Tanaman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Kubis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Makaaroyen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Modoinding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121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4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Pience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Veralyn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Maabuat</w:t>
            </w:r>
            <w:proofErr w:type="spellEnd"/>
            <w:proofErr w:type="gram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0008028005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Inventarisasi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Jenis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Lamun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Pesisir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Pantai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Melonguane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Timur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Kepulauan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Talaud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Sebagai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Database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Keanekaragaman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Hayati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Sulawesi Utara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122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Paulina V.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 xml:space="preserve">Y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Yamlean</w:t>
            </w:r>
            <w:proofErr w:type="spellEnd"/>
            <w:proofErr w:type="gram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0005068011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Formulasi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Uji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Antibakteri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Sediaan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Sabun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Cair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Ekstrak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Daun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Kemangi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Ocymum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Basilicum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Bakteri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Staphylococcus Aureus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84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</w:t>
            </w:r>
          </w:p>
        </w:tc>
        <w:tc>
          <w:tcPr>
            <w:tcW w:w="2851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</w:rPr>
            </w:pPr>
            <w:proofErr w:type="spellStart"/>
            <w:r w:rsidRPr="006E57DD">
              <w:rPr>
                <w:rFonts w:ascii="Bookman Old Style" w:hAnsi="Bookman Old Style"/>
              </w:rPr>
              <w:t>Jullia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Titaley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</w:rPr>
            </w:pPr>
            <w:proofErr w:type="gramStart"/>
            <w:r w:rsidRPr="006E57DD">
              <w:rPr>
                <w:rFonts w:ascii="Bookman Old Style" w:hAnsi="Bookman Old Style"/>
              </w:rPr>
              <w:t>NIDN :</w:t>
            </w:r>
            <w:proofErr w:type="gramEnd"/>
            <w:r w:rsidRPr="006E57DD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0018077204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836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proofErr w:type="spellStart"/>
            <w:r w:rsidRPr="006E57DD">
              <w:rPr>
                <w:rFonts w:ascii="Bookman Old Style" w:hAnsi="Bookman Old Style"/>
              </w:rPr>
              <w:t>Variasi</w:t>
            </w:r>
            <w:proofErr w:type="spellEnd"/>
            <w:r w:rsidRPr="006E57DD">
              <w:rPr>
                <w:rFonts w:ascii="Bookman Old Style" w:hAnsi="Bookman Old Style"/>
              </w:rPr>
              <w:t xml:space="preserve"> Motif Batik </w:t>
            </w:r>
            <w:proofErr w:type="spellStart"/>
            <w:r w:rsidRPr="006E57DD">
              <w:rPr>
                <w:rFonts w:ascii="Bookman Old Style" w:hAnsi="Bookman Old Style"/>
              </w:rPr>
              <w:t>Minahasa</w:t>
            </w:r>
            <w:proofErr w:type="spellEnd"/>
            <w:r w:rsidRPr="006E57DD">
              <w:rPr>
                <w:rFonts w:ascii="Bookman Old Style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hAnsi="Bookman Old Style"/>
              </w:rPr>
              <w:t>Menggunakan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IFS </w:t>
            </w:r>
            <w:proofErr w:type="spellStart"/>
            <w:r w:rsidRPr="006E57DD">
              <w:rPr>
                <w:rFonts w:ascii="Bookman Old Style" w:hAnsi="Bookman Old Style"/>
              </w:rPr>
              <w:t>dan</w:t>
            </w:r>
            <w:proofErr w:type="spellEnd"/>
            <w:r w:rsidRPr="006E57DD">
              <w:rPr>
                <w:rFonts w:ascii="Bookman Old Style" w:hAnsi="Bookman Old Style"/>
              </w:rPr>
              <w:t xml:space="preserve"> Julia Set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hAnsi="Bookman Old Style"/>
              </w:rPr>
              <w:t>MIPA</w:t>
            </w:r>
          </w:p>
        </w:tc>
      </w:tr>
      <w:tr w:rsidR="00CB518A" w:rsidRPr="006E57DD" w:rsidTr="00A9417B">
        <w:trPr>
          <w:trHeight w:val="965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7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Yohanes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A.R Langi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0013067002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Pemodelan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Stokastik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Pertumbuhan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Lapangan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1800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8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Parluhutan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Siahaan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0020086703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Pengujian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Kemampuan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Beberapa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Varietas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Kedelai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(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Glycine Max (L.)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Merr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.)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Mempertahankan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Diri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Dari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Preferensi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Serangan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Serangga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Ulat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proofErr w:type="gramStart"/>
            <w:r w:rsidRPr="006E57DD">
              <w:rPr>
                <w:rFonts w:ascii="Bookman Old Style" w:eastAsia="Times New Roman" w:hAnsi="Bookman Old Style"/>
              </w:rPr>
              <w:t>Grayak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,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Spodoptera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Litura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F., (Lepidoptera: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Noctuidae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>)</w:t>
            </w:r>
          </w:p>
        </w:tc>
        <w:tc>
          <w:tcPr>
            <w:tcW w:w="1559" w:type="dxa"/>
          </w:tcPr>
          <w:p w:rsidR="00CB518A" w:rsidRPr="006E57DD" w:rsidRDefault="00CB518A" w:rsidP="00253F16">
            <w:pPr>
              <w:pStyle w:val="NoSpacing"/>
              <w:rPr>
                <w:rFonts w:ascii="Bookman Old Style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MIPA</w:t>
            </w:r>
          </w:p>
        </w:tc>
      </w:tr>
      <w:tr w:rsidR="00CB518A" w:rsidRPr="006E57DD" w:rsidTr="00A9417B">
        <w:trPr>
          <w:trHeight w:val="1235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Budi T.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Ratag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gramStart"/>
            <w:r w:rsidRPr="006E57DD">
              <w:rPr>
                <w:rFonts w:ascii="Bookman Old Style" w:eastAsia="Times New Roman" w:hAnsi="Bookman Old Style"/>
              </w:rPr>
              <w:t>NIDN :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0002087802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Pengatahuan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Sikap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Tindakan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</w:t>
            </w:r>
            <w:proofErr w:type="gramStart"/>
            <w:r w:rsidRPr="006E57DD">
              <w:rPr>
                <w:rFonts w:ascii="Bookman Old Style" w:eastAsia="Times New Roman" w:hAnsi="Bookman Old Style"/>
              </w:rPr>
              <w:t>Di</w:t>
            </w:r>
            <w:proofErr w:type="gramEnd"/>
            <w:r w:rsidRPr="006E57DD">
              <w:rPr>
                <w:rFonts w:ascii="Bookman Old Style" w:eastAsia="Times New Roman" w:hAnsi="Bookman Old Style"/>
              </w:rPr>
              <w:t xml:space="preserve"> Wilayah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Pemberian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Susu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Ibu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Eksklusif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48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Sri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Seprianto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Maddusa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NIDN :</w:t>
            </w:r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0010098503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Studi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Eksperimen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;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Efektifitas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Tanaman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Jirangau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Acorus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Calamus)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Kangkung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(Ipomoea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Aquatica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)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Untuk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Menurunkan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Kadar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Amoniak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Limbah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RSUD Kota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Bitung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21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Woodford B.S. Joseph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0008037501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Faktor-Faktor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Tersedianya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Jamban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Keluarga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Sehat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Tompaso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Dua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Tompaso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Barat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22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4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Paul Arthur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Tennov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Kawatu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0010117511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Risiko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Metode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Job Safety Analysis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Terhadap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Keselamatan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Tenaga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Bongkar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Muat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Pelabuhan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938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Nancy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Swanida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Hendriette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Malonda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0025117409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Determinan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Status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Gizi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Anak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Sekolah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Dasar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Dimembe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Utara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21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Adisti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Aldegonda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Rumayar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NIDN :</w:t>
            </w:r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0010068204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Faktor-Faktor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Tindakan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Ibu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Pemberian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ASI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Eksklusif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Wilayah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Puskesmas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Matani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Tomohon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Tengah Kota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Tomohon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22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7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Chreisye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K. F.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Mandagi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0025117907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Antara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Perilaku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Kejadian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Demam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Berdarah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Dengue (DBD) Di Wilayah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Puskesmas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Ranotana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Weru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49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8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Sulaemana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Engkeng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0006117608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Pengetahuan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Sikap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Tindakan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Cara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Pencegahan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Malaria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Jiko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Utara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Nuangan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Bolaang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Mongondow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Timur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911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9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Afnal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Asrifuddin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0919048502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Faktor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Kejadian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Campak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Provinsi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Sulawesi Utara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39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10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Finny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Warouw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0008087604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Disfungsi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Akut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Trombosit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Sebagai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Prediktor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Awal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Fungsi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Eksekutif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Pasien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Cedera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Kepala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Ringan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Sedang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Blu Prof Dr.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R.D.Kandou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21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11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Febi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Kornela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Kolibu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0003058015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Faktor-Faktor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Terjadinya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Hipertensi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Desa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Tempok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Selatan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Kecamatan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Tompaso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Kabupaten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Minahasa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956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12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Maureen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Irinne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Punuh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>NIDN :</w:t>
            </w:r>
            <w:r w:rsidRPr="006E57DD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0022078301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Hubungan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Antara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Pemberian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Makanan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Pendamping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ASI Dan Status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Gizi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Balita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Wilayah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Puskesmas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Tuminting</w:t>
            </w:r>
            <w:proofErr w:type="spellEnd"/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tr w:rsidR="00CB518A" w:rsidRPr="006E57DD" w:rsidTr="00A9417B">
        <w:trPr>
          <w:trHeight w:val="1487"/>
        </w:trPr>
        <w:tc>
          <w:tcPr>
            <w:tcW w:w="848" w:type="dxa"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13</w:t>
            </w:r>
          </w:p>
        </w:tc>
        <w:tc>
          <w:tcPr>
            <w:tcW w:w="2851" w:type="dxa"/>
            <w:hideMark/>
          </w:tcPr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Rahayu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H.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Akili</w:t>
            </w:r>
            <w:proofErr w:type="spellEnd"/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  <w:r w:rsidRPr="006E57DD">
              <w:rPr>
                <w:rFonts w:ascii="Bookman Old Style" w:eastAsia="Times New Roman" w:hAnsi="Bookman Old Style"/>
              </w:rPr>
              <w:t xml:space="preserve">NIDN : </w:t>
            </w:r>
            <w:r w:rsidRPr="006E57DD">
              <w:rPr>
                <w:rFonts w:ascii="Bookman Old Style" w:hAnsi="Bookman Old Style" w:cs="Calibri"/>
                <w:color w:val="000000" w:themeColor="text1"/>
              </w:rPr>
              <w:t>0023067906</w:t>
            </w:r>
          </w:p>
          <w:p w:rsidR="00CB518A" w:rsidRPr="006E57DD" w:rsidRDefault="00CB518A" w:rsidP="006E57DD">
            <w:pPr>
              <w:pStyle w:val="NoSpacing"/>
              <w:rPr>
                <w:rFonts w:ascii="Bookman Old Style" w:eastAsia="Times New Roman" w:hAnsi="Bookman Old Style"/>
              </w:rPr>
            </w:pPr>
          </w:p>
        </w:tc>
        <w:tc>
          <w:tcPr>
            <w:tcW w:w="4836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Analisis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Kandungan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Bakteri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Total Coliform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Bersih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Escherechia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Coli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Dalam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Depot Air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Minum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Isi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Ulang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Di Wilayah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Puskesmas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6E57DD">
              <w:rPr>
                <w:rFonts w:ascii="Bookman Old Style" w:eastAsia="Times New Roman" w:hAnsi="Bookman Old Style"/>
              </w:rPr>
              <w:t>Tuminting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Kota Manado</w:t>
            </w:r>
          </w:p>
        </w:tc>
        <w:tc>
          <w:tcPr>
            <w:tcW w:w="1559" w:type="dxa"/>
            <w:hideMark/>
          </w:tcPr>
          <w:p w:rsidR="00CB518A" w:rsidRPr="006E57DD" w:rsidRDefault="00CB518A" w:rsidP="00253F16">
            <w:pPr>
              <w:pStyle w:val="NoSpacing"/>
              <w:rPr>
                <w:rFonts w:ascii="Bookman Old Style" w:eastAsia="Times New Roman" w:hAnsi="Bookman Old Style"/>
              </w:rPr>
            </w:pPr>
            <w:proofErr w:type="spellStart"/>
            <w:r w:rsidRPr="006E57DD">
              <w:rPr>
                <w:rFonts w:ascii="Bookman Old Style" w:eastAsia="Times New Roman" w:hAnsi="Bookman Old Style"/>
              </w:rPr>
              <w:t>Kesehatan</w:t>
            </w:r>
            <w:proofErr w:type="spellEnd"/>
            <w:r w:rsidRPr="006E57DD">
              <w:rPr>
                <w:rFonts w:ascii="Bookman Old Style" w:eastAsia="Times New Roman" w:hAnsi="Bookman Old Style"/>
              </w:rPr>
              <w:t xml:space="preserve"> Masyarakat</w:t>
            </w:r>
          </w:p>
        </w:tc>
      </w:tr>
      <w:bookmarkEnd w:id="1"/>
    </w:tbl>
    <w:p w:rsidR="000E3356" w:rsidRDefault="000E3356" w:rsidP="006E57DD">
      <w:pPr>
        <w:pStyle w:val="NoSpacing"/>
        <w:rPr>
          <w:rFonts w:ascii="Bookman Old Style" w:hAnsi="Bookman Old Style"/>
        </w:rPr>
      </w:pPr>
    </w:p>
    <w:p w:rsidR="00AF44CF" w:rsidRPr="006E57DD" w:rsidRDefault="00AF44CF" w:rsidP="006E57DD">
      <w:pPr>
        <w:pStyle w:val="NoSpacing"/>
        <w:rPr>
          <w:rFonts w:ascii="Bookman Old Style" w:hAnsi="Bookman Old Style"/>
        </w:rPr>
      </w:pPr>
    </w:p>
    <w:p w:rsidR="000E3356" w:rsidRPr="006E57DD" w:rsidRDefault="000E3356" w:rsidP="006E57DD">
      <w:pPr>
        <w:pStyle w:val="NoSpacing"/>
        <w:rPr>
          <w:rFonts w:ascii="Bookman Old Style" w:hAnsi="Bookman Old Style"/>
        </w:rPr>
      </w:pPr>
    </w:p>
    <w:p w:rsidR="005D75C2" w:rsidRPr="006E57DD" w:rsidRDefault="005D75C2" w:rsidP="001D3E7B">
      <w:pPr>
        <w:spacing w:after="0" w:line="240" w:lineRule="auto"/>
        <w:ind w:left="709" w:hanging="709"/>
        <w:rPr>
          <w:rFonts w:ascii="Bookman Old Style" w:hAnsi="Bookman Old Style"/>
          <w:lang w:val="nb-NO"/>
        </w:rPr>
      </w:pPr>
    </w:p>
    <w:p w:rsidR="005D75C2" w:rsidRPr="006E57DD" w:rsidRDefault="005D75C2" w:rsidP="001D3E7B">
      <w:pPr>
        <w:spacing w:after="0" w:line="240" w:lineRule="auto"/>
        <w:ind w:left="709" w:hanging="709"/>
        <w:rPr>
          <w:rFonts w:ascii="Bookman Old Style" w:hAnsi="Bookman Old Style"/>
          <w:lang w:val="nb-NO"/>
        </w:rPr>
      </w:pPr>
    </w:p>
    <w:p w:rsidR="005D75C2" w:rsidRPr="006E57DD" w:rsidRDefault="005D75C2" w:rsidP="001D3E7B">
      <w:pPr>
        <w:spacing w:after="0" w:line="240" w:lineRule="auto"/>
        <w:ind w:left="709" w:hanging="709"/>
        <w:rPr>
          <w:rFonts w:ascii="Bookman Old Style" w:hAnsi="Bookman Old Style"/>
          <w:lang w:val="nb-NO"/>
        </w:rPr>
      </w:pPr>
    </w:p>
    <w:p w:rsidR="005D75C2" w:rsidRPr="006E57DD" w:rsidRDefault="005D75C2" w:rsidP="001D3E7B">
      <w:pPr>
        <w:spacing w:after="0" w:line="240" w:lineRule="auto"/>
        <w:ind w:left="709" w:hanging="709"/>
        <w:rPr>
          <w:rFonts w:ascii="Bookman Old Style" w:hAnsi="Bookman Old Style"/>
          <w:lang w:val="nb-NO"/>
        </w:rPr>
      </w:pPr>
    </w:p>
    <w:p w:rsidR="005D75C2" w:rsidRPr="006E57DD" w:rsidRDefault="005D75C2" w:rsidP="001D3E7B">
      <w:pPr>
        <w:spacing w:after="0" w:line="240" w:lineRule="auto"/>
        <w:ind w:left="709" w:hanging="709"/>
        <w:rPr>
          <w:rFonts w:ascii="Bookman Old Style" w:hAnsi="Bookman Old Style"/>
          <w:lang w:val="nb-NO"/>
        </w:rPr>
      </w:pPr>
    </w:p>
    <w:sectPr w:rsidR="005D75C2" w:rsidRPr="006E57DD" w:rsidSect="00326BFC">
      <w:pgSz w:w="12242" w:h="18711" w:code="1"/>
      <w:pgMar w:top="851" w:right="131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5C3A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3390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B"/>
    <w:rsid w:val="00006C2C"/>
    <w:rsid w:val="000076D1"/>
    <w:rsid w:val="00007A30"/>
    <w:rsid w:val="000311DF"/>
    <w:rsid w:val="0004110D"/>
    <w:rsid w:val="00046246"/>
    <w:rsid w:val="0005530B"/>
    <w:rsid w:val="000705C3"/>
    <w:rsid w:val="00073C0D"/>
    <w:rsid w:val="00074696"/>
    <w:rsid w:val="0008547C"/>
    <w:rsid w:val="000867B7"/>
    <w:rsid w:val="000959B0"/>
    <w:rsid w:val="000A0AF0"/>
    <w:rsid w:val="000A0D3A"/>
    <w:rsid w:val="000A5375"/>
    <w:rsid w:val="000B3884"/>
    <w:rsid w:val="000B39DA"/>
    <w:rsid w:val="000E2C0C"/>
    <w:rsid w:val="000E3356"/>
    <w:rsid w:val="0010025D"/>
    <w:rsid w:val="0012454B"/>
    <w:rsid w:val="00137ED6"/>
    <w:rsid w:val="0015737D"/>
    <w:rsid w:val="0016715F"/>
    <w:rsid w:val="0017666A"/>
    <w:rsid w:val="00183928"/>
    <w:rsid w:val="00190705"/>
    <w:rsid w:val="00192F76"/>
    <w:rsid w:val="001A708D"/>
    <w:rsid w:val="001B2948"/>
    <w:rsid w:val="001B6C10"/>
    <w:rsid w:val="001D3E7B"/>
    <w:rsid w:val="001E053A"/>
    <w:rsid w:val="001E2454"/>
    <w:rsid w:val="001F0E43"/>
    <w:rsid w:val="001F6AD0"/>
    <w:rsid w:val="001F6FE8"/>
    <w:rsid w:val="00201F37"/>
    <w:rsid w:val="0021162B"/>
    <w:rsid w:val="00211921"/>
    <w:rsid w:val="0022382A"/>
    <w:rsid w:val="00224B1F"/>
    <w:rsid w:val="00226170"/>
    <w:rsid w:val="00245448"/>
    <w:rsid w:val="00253F16"/>
    <w:rsid w:val="00271C69"/>
    <w:rsid w:val="00275EFC"/>
    <w:rsid w:val="00290610"/>
    <w:rsid w:val="002A0581"/>
    <w:rsid w:val="002A26D5"/>
    <w:rsid w:val="002C4593"/>
    <w:rsid w:val="002D3067"/>
    <w:rsid w:val="002E072D"/>
    <w:rsid w:val="002F704B"/>
    <w:rsid w:val="00301675"/>
    <w:rsid w:val="00326BFC"/>
    <w:rsid w:val="00335006"/>
    <w:rsid w:val="00335B75"/>
    <w:rsid w:val="003401B1"/>
    <w:rsid w:val="003478C6"/>
    <w:rsid w:val="003653D6"/>
    <w:rsid w:val="0037137E"/>
    <w:rsid w:val="003764EA"/>
    <w:rsid w:val="00376580"/>
    <w:rsid w:val="00381990"/>
    <w:rsid w:val="003849DF"/>
    <w:rsid w:val="003A33A5"/>
    <w:rsid w:val="003A4FC2"/>
    <w:rsid w:val="003B276A"/>
    <w:rsid w:val="003C2E82"/>
    <w:rsid w:val="003C7BFB"/>
    <w:rsid w:val="003E707E"/>
    <w:rsid w:val="003F6776"/>
    <w:rsid w:val="0040502F"/>
    <w:rsid w:val="00416D06"/>
    <w:rsid w:val="00420688"/>
    <w:rsid w:val="00421732"/>
    <w:rsid w:val="00460E21"/>
    <w:rsid w:val="00482A02"/>
    <w:rsid w:val="00485862"/>
    <w:rsid w:val="004917B9"/>
    <w:rsid w:val="004A11D6"/>
    <w:rsid w:val="004A657F"/>
    <w:rsid w:val="004B1A81"/>
    <w:rsid w:val="004E6576"/>
    <w:rsid w:val="004F330B"/>
    <w:rsid w:val="004F4C02"/>
    <w:rsid w:val="00516B9C"/>
    <w:rsid w:val="005201A9"/>
    <w:rsid w:val="005239D0"/>
    <w:rsid w:val="005312C4"/>
    <w:rsid w:val="00540147"/>
    <w:rsid w:val="0054053C"/>
    <w:rsid w:val="00541789"/>
    <w:rsid w:val="00547E8E"/>
    <w:rsid w:val="005526E7"/>
    <w:rsid w:val="00557718"/>
    <w:rsid w:val="005643C0"/>
    <w:rsid w:val="0056708B"/>
    <w:rsid w:val="005753AB"/>
    <w:rsid w:val="00580357"/>
    <w:rsid w:val="005A5368"/>
    <w:rsid w:val="005B471E"/>
    <w:rsid w:val="005B5546"/>
    <w:rsid w:val="005C10E4"/>
    <w:rsid w:val="005C71FB"/>
    <w:rsid w:val="005D0EB9"/>
    <w:rsid w:val="005D75C2"/>
    <w:rsid w:val="005E22EB"/>
    <w:rsid w:val="005F5793"/>
    <w:rsid w:val="0060674E"/>
    <w:rsid w:val="00607151"/>
    <w:rsid w:val="00614764"/>
    <w:rsid w:val="0062125B"/>
    <w:rsid w:val="0062629D"/>
    <w:rsid w:val="00633DA5"/>
    <w:rsid w:val="006345B2"/>
    <w:rsid w:val="00654552"/>
    <w:rsid w:val="00661982"/>
    <w:rsid w:val="00671A33"/>
    <w:rsid w:val="006731E4"/>
    <w:rsid w:val="00685DD8"/>
    <w:rsid w:val="006905D6"/>
    <w:rsid w:val="006A0569"/>
    <w:rsid w:val="006A7B01"/>
    <w:rsid w:val="006B4942"/>
    <w:rsid w:val="006C4FB9"/>
    <w:rsid w:val="006D3486"/>
    <w:rsid w:val="006E0583"/>
    <w:rsid w:val="006E330B"/>
    <w:rsid w:val="006E57DD"/>
    <w:rsid w:val="006E67D0"/>
    <w:rsid w:val="00703008"/>
    <w:rsid w:val="0070682E"/>
    <w:rsid w:val="007179D7"/>
    <w:rsid w:val="00722F98"/>
    <w:rsid w:val="00734567"/>
    <w:rsid w:val="00743379"/>
    <w:rsid w:val="007448E9"/>
    <w:rsid w:val="007458C9"/>
    <w:rsid w:val="00757C88"/>
    <w:rsid w:val="0076217C"/>
    <w:rsid w:val="00763A53"/>
    <w:rsid w:val="00773732"/>
    <w:rsid w:val="007737D9"/>
    <w:rsid w:val="0078406B"/>
    <w:rsid w:val="0078415E"/>
    <w:rsid w:val="00793B5C"/>
    <w:rsid w:val="00795416"/>
    <w:rsid w:val="007B131E"/>
    <w:rsid w:val="00803B22"/>
    <w:rsid w:val="00810356"/>
    <w:rsid w:val="00827D98"/>
    <w:rsid w:val="0083487B"/>
    <w:rsid w:val="00835303"/>
    <w:rsid w:val="00835783"/>
    <w:rsid w:val="00835C31"/>
    <w:rsid w:val="00837239"/>
    <w:rsid w:val="00845C27"/>
    <w:rsid w:val="0087495A"/>
    <w:rsid w:val="0088272A"/>
    <w:rsid w:val="00896320"/>
    <w:rsid w:val="008A205B"/>
    <w:rsid w:val="008A2223"/>
    <w:rsid w:val="008B3CA1"/>
    <w:rsid w:val="008B4042"/>
    <w:rsid w:val="008B607E"/>
    <w:rsid w:val="008D5BE5"/>
    <w:rsid w:val="008E1823"/>
    <w:rsid w:val="008E1898"/>
    <w:rsid w:val="008E6A0C"/>
    <w:rsid w:val="008F4631"/>
    <w:rsid w:val="00903CCA"/>
    <w:rsid w:val="0090587C"/>
    <w:rsid w:val="009061DA"/>
    <w:rsid w:val="00911CB0"/>
    <w:rsid w:val="00912012"/>
    <w:rsid w:val="00914F70"/>
    <w:rsid w:val="00922F64"/>
    <w:rsid w:val="00940A32"/>
    <w:rsid w:val="00940C0D"/>
    <w:rsid w:val="00982D87"/>
    <w:rsid w:val="00993088"/>
    <w:rsid w:val="00994F6B"/>
    <w:rsid w:val="009C1C04"/>
    <w:rsid w:val="009C400A"/>
    <w:rsid w:val="009C4959"/>
    <w:rsid w:val="009D1737"/>
    <w:rsid w:val="009E6450"/>
    <w:rsid w:val="009F3605"/>
    <w:rsid w:val="00A04A03"/>
    <w:rsid w:val="00A04B0B"/>
    <w:rsid w:val="00A05ED2"/>
    <w:rsid w:val="00A12443"/>
    <w:rsid w:val="00A1392D"/>
    <w:rsid w:val="00A14FBE"/>
    <w:rsid w:val="00A16525"/>
    <w:rsid w:val="00A17E1F"/>
    <w:rsid w:val="00A25C01"/>
    <w:rsid w:val="00A427FC"/>
    <w:rsid w:val="00A50AEC"/>
    <w:rsid w:val="00A6062E"/>
    <w:rsid w:val="00A65E48"/>
    <w:rsid w:val="00A75160"/>
    <w:rsid w:val="00A83707"/>
    <w:rsid w:val="00A87690"/>
    <w:rsid w:val="00A91F45"/>
    <w:rsid w:val="00A9417B"/>
    <w:rsid w:val="00A97CEC"/>
    <w:rsid w:val="00AA2220"/>
    <w:rsid w:val="00AA6D71"/>
    <w:rsid w:val="00AD1D64"/>
    <w:rsid w:val="00AE0646"/>
    <w:rsid w:val="00AF1F17"/>
    <w:rsid w:val="00AF44CF"/>
    <w:rsid w:val="00B11F43"/>
    <w:rsid w:val="00B15578"/>
    <w:rsid w:val="00B4628C"/>
    <w:rsid w:val="00B501ED"/>
    <w:rsid w:val="00B55EE7"/>
    <w:rsid w:val="00B63127"/>
    <w:rsid w:val="00B6589A"/>
    <w:rsid w:val="00B76907"/>
    <w:rsid w:val="00B77316"/>
    <w:rsid w:val="00B94D17"/>
    <w:rsid w:val="00BA0103"/>
    <w:rsid w:val="00BA2C50"/>
    <w:rsid w:val="00BC3E9F"/>
    <w:rsid w:val="00BC5E96"/>
    <w:rsid w:val="00BC7565"/>
    <w:rsid w:val="00BE442A"/>
    <w:rsid w:val="00BE5F59"/>
    <w:rsid w:val="00BF11EE"/>
    <w:rsid w:val="00C0629E"/>
    <w:rsid w:val="00C133DA"/>
    <w:rsid w:val="00C16620"/>
    <w:rsid w:val="00C23DE8"/>
    <w:rsid w:val="00C331E0"/>
    <w:rsid w:val="00C350F6"/>
    <w:rsid w:val="00C8234C"/>
    <w:rsid w:val="00C84220"/>
    <w:rsid w:val="00C93705"/>
    <w:rsid w:val="00C96B09"/>
    <w:rsid w:val="00C97CC7"/>
    <w:rsid w:val="00CB0BC3"/>
    <w:rsid w:val="00CB518A"/>
    <w:rsid w:val="00CC2008"/>
    <w:rsid w:val="00CC5B0F"/>
    <w:rsid w:val="00CD78DA"/>
    <w:rsid w:val="00CF0B3F"/>
    <w:rsid w:val="00D14322"/>
    <w:rsid w:val="00D17D85"/>
    <w:rsid w:val="00D24DD5"/>
    <w:rsid w:val="00D27EA1"/>
    <w:rsid w:val="00D35891"/>
    <w:rsid w:val="00D36A9F"/>
    <w:rsid w:val="00D44A5A"/>
    <w:rsid w:val="00D600FA"/>
    <w:rsid w:val="00D66F24"/>
    <w:rsid w:val="00D71111"/>
    <w:rsid w:val="00D73000"/>
    <w:rsid w:val="00D82809"/>
    <w:rsid w:val="00D8326F"/>
    <w:rsid w:val="00D9633A"/>
    <w:rsid w:val="00DA5D79"/>
    <w:rsid w:val="00DB1647"/>
    <w:rsid w:val="00DD14AB"/>
    <w:rsid w:val="00DD707D"/>
    <w:rsid w:val="00DE026E"/>
    <w:rsid w:val="00E01E82"/>
    <w:rsid w:val="00E6733E"/>
    <w:rsid w:val="00E74F2E"/>
    <w:rsid w:val="00E77B0B"/>
    <w:rsid w:val="00E874A3"/>
    <w:rsid w:val="00EC415D"/>
    <w:rsid w:val="00ED5BA2"/>
    <w:rsid w:val="00EE33FC"/>
    <w:rsid w:val="00EE6FCE"/>
    <w:rsid w:val="00EF0EB7"/>
    <w:rsid w:val="00EF3955"/>
    <w:rsid w:val="00EF5C28"/>
    <w:rsid w:val="00EF6FD8"/>
    <w:rsid w:val="00F01F34"/>
    <w:rsid w:val="00F0317E"/>
    <w:rsid w:val="00F109EE"/>
    <w:rsid w:val="00F13BEF"/>
    <w:rsid w:val="00F17A3F"/>
    <w:rsid w:val="00F242EC"/>
    <w:rsid w:val="00F318F7"/>
    <w:rsid w:val="00F33070"/>
    <w:rsid w:val="00F364CD"/>
    <w:rsid w:val="00F51D16"/>
    <w:rsid w:val="00F76CC1"/>
    <w:rsid w:val="00F85F71"/>
    <w:rsid w:val="00F91134"/>
    <w:rsid w:val="00F94F74"/>
    <w:rsid w:val="00FA315B"/>
    <w:rsid w:val="00FE35E6"/>
    <w:rsid w:val="00FF034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16BB"/>
  <w15:docId w15:val="{8FDA1C85-A4C7-42F6-8614-E7BD043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581"/>
    <w:pPr>
      <w:ind w:left="720"/>
      <w:contextualSpacing/>
    </w:pPr>
  </w:style>
  <w:style w:type="character" w:styleId="Hyperlink">
    <w:name w:val="Hyperlink"/>
    <w:basedOn w:val="DefaultParagraphFont"/>
    <w:rsid w:val="007458C9"/>
    <w:rPr>
      <w:color w:val="0000FF"/>
      <w:u w:val="single"/>
    </w:rPr>
  </w:style>
  <w:style w:type="paragraph" w:styleId="Header">
    <w:name w:val="header"/>
    <w:basedOn w:val="Normal"/>
    <w:link w:val="HeaderChar"/>
    <w:rsid w:val="006E57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57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5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5109-1B95-41FC-9E1A-A1828A8D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izaac</cp:lastModifiedBy>
  <cp:revision>6</cp:revision>
  <cp:lastPrinted>2017-08-16T01:14:00Z</cp:lastPrinted>
  <dcterms:created xsi:type="dcterms:W3CDTF">2017-08-16T04:46:00Z</dcterms:created>
  <dcterms:modified xsi:type="dcterms:W3CDTF">2017-08-16T05:33:00Z</dcterms:modified>
</cp:coreProperties>
</file>